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436"/>
        <w:tblOverlap w:val="never"/>
        <w:tblW w:w="397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2137"/>
      </w:tblGrid>
      <w:tr w:rsidR="00074CE3" w:rsidRPr="00EC7534" w14:paraId="439D5F0B" w14:textId="77777777" w:rsidTr="005755BA">
        <w:trPr>
          <w:trHeight w:val="376"/>
        </w:trPr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B3000" w14:textId="41868459" w:rsidR="00074CE3" w:rsidRPr="00EC7534" w:rsidRDefault="00414FCF" w:rsidP="005755BA">
            <w:pPr>
              <w:spacing w:after="0" w:line="259" w:lineRule="auto"/>
              <w:ind w:left="42" w:right="0" w:firstLine="0"/>
              <w:jc w:val="center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i/>
              </w:rPr>
              <w:t>Wypełnia osoba przyjmująca zgłoszenie</w:t>
            </w:r>
            <w:r w:rsidRPr="00EC7534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</w:tc>
      </w:tr>
      <w:tr w:rsidR="00074CE3" w:rsidRPr="00EC7534" w14:paraId="7C0E21F6" w14:textId="77777777" w:rsidTr="005755BA">
        <w:trPr>
          <w:trHeight w:val="46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40A55" w14:textId="77777777" w:rsidR="00074CE3" w:rsidRPr="00EC7534" w:rsidRDefault="00414FCF" w:rsidP="005755BA">
            <w:pPr>
              <w:spacing w:after="0" w:line="259" w:lineRule="auto"/>
              <w:ind w:left="108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i/>
              </w:rPr>
              <w:t>Data wpływu: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07B" w14:textId="77777777" w:rsidR="00074CE3" w:rsidRPr="00EC7534" w:rsidRDefault="00414FCF" w:rsidP="005755B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639DDFC4" w14:textId="77777777" w:rsidTr="005755BA">
        <w:trPr>
          <w:trHeight w:val="46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39CE0E" w14:textId="77777777" w:rsidR="00074CE3" w:rsidRPr="00EC7534" w:rsidRDefault="00414FCF" w:rsidP="005755BA">
            <w:pPr>
              <w:spacing w:after="0" w:line="259" w:lineRule="auto"/>
              <w:ind w:left="108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i/>
              </w:rPr>
              <w:t>Nr wniosku: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DA4F" w14:textId="77777777" w:rsidR="00074CE3" w:rsidRPr="00EC7534" w:rsidRDefault="00414FCF" w:rsidP="005755BA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3D3FF45" w14:textId="2178044E" w:rsidR="00074CE3" w:rsidRPr="00EC7534" w:rsidRDefault="00074CE3">
      <w:pPr>
        <w:spacing w:after="0" w:line="259" w:lineRule="auto"/>
        <w:ind w:left="0" w:right="0" w:firstLine="0"/>
        <w:jc w:val="right"/>
        <w:rPr>
          <w:rFonts w:asciiTheme="majorHAnsi" w:hAnsiTheme="majorHAnsi" w:cstheme="majorHAnsi"/>
        </w:rPr>
      </w:pPr>
    </w:p>
    <w:p w14:paraId="1449E048" w14:textId="712DE99E" w:rsidR="00DA503D" w:rsidRPr="00EC7534" w:rsidRDefault="00DA503D">
      <w:pPr>
        <w:spacing w:after="0" w:line="259" w:lineRule="auto"/>
        <w:ind w:left="0" w:right="0" w:firstLine="0"/>
        <w:jc w:val="right"/>
        <w:rPr>
          <w:rFonts w:asciiTheme="majorHAnsi" w:hAnsiTheme="majorHAnsi" w:cstheme="majorHAnsi"/>
        </w:rPr>
      </w:pPr>
    </w:p>
    <w:p w14:paraId="09684CD6" w14:textId="015859BB" w:rsidR="00DA503D" w:rsidRPr="00EC7534" w:rsidRDefault="00DA503D">
      <w:pPr>
        <w:spacing w:after="0" w:line="259" w:lineRule="auto"/>
        <w:ind w:left="0" w:right="0" w:firstLine="0"/>
        <w:jc w:val="right"/>
        <w:rPr>
          <w:rFonts w:asciiTheme="majorHAnsi" w:hAnsiTheme="majorHAnsi" w:cstheme="majorHAnsi"/>
        </w:rPr>
      </w:pPr>
    </w:p>
    <w:p w14:paraId="3576FFF3" w14:textId="77777777" w:rsidR="00DA503D" w:rsidRPr="00EC7534" w:rsidRDefault="00DA503D">
      <w:pPr>
        <w:spacing w:after="0" w:line="259" w:lineRule="auto"/>
        <w:ind w:left="0" w:right="0" w:firstLine="0"/>
        <w:jc w:val="right"/>
        <w:rPr>
          <w:rFonts w:asciiTheme="majorHAnsi" w:hAnsiTheme="majorHAnsi" w:cstheme="majorHAnsi"/>
        </w:rPr>
      </w:pPr>
    </w:p>
    <w:p w14:paraId="56F4E0CB" w14:textId="77777777" w:rsidR="00074CE3" w:rsidRPr="00EC7534" w:rsidRDefault="00414FCF">
      <w:pPr>
        <w:spacing w:after="0" w:line="259" w:lineRule="auto"/>
        <w:ind w:left="0" w:right="0" w:firstLine="0"/>
        <w:jc w:val="righ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color w:val="1F497D"/>
          <w:sz w:val="24"/>
        </w:rPr>
        <w:t xml:space="preserve"> </w:t>
      </w:r>
    </w:p>
    <w:p w14:paraId="0B60A6B6" w14:textId="0FCF8686" w:rsidR="00074CE3" w:rsidRPr="00EC7534" w:rsidRDefault="00414FCF" w:rsidP="00646F0D">
      <w:pPr>
        <w:spacing w:after="2" w:line="360" w:lineRule="auto"/>
        <w:ind w:left="0" w:right="56" w:hanging="10"/>
        <w:jc w:val="center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b/>
        </w:rPr>
        <w:t>FORMULARZ ZGŁOSZENIOWY</w:t>
      </w:r>
      <w:r w:rsidRPr="00EC7534">
        <w:rPr>
          <w:rFonts w:asciiTheme="majorHAnsi" w:hAnsiTheme="majorHAnsi" w:cstheme="majorHAnsi"/>
        </w:rPr>
        <w:t xml:space="preserve"> </w:t>
      </w:r>
      <w:r w:rsidRPr="00EC7534">
        <w:rPr>
          <w:rFonts w:asciiTheme="majorHAnsi" w:hAnsiTheme="majorHAnsi" w:cstheme="majorHAnsi"/>
          <w:b/>
        </w:rPr>
        <w:t xml:space="preserve">do </w:t>
      </w:r>
      <w:r w:rsidR="00646F0D" w:rsidRPr="00EC7534">
        <w:rPr>
          <w:rFonts w:asciiTheme="majorHAnsi" w:hAnsiTheme="majorHAnsi" w:cstheme="majorHAnsi"/>
          <w:b/>
        </w:rPr>
        <w:t>u</w:t>
      </w:r>
      <w:r w:rsidRPr="00EC7534">
        <w:rPr>
          <w:rFonts w:asciiTheme="majorHAnsi" w:hAnsiTheme="majorHAnsi" w:cstheme="majorHAnsi"/>
          <w:b/>
        </w:rPr>
        <w:t xml:space="preserve">działu w projekcie pn.: </w:t>
      </w:r>
    </w:p>
    <w:p w14:paraId="15E85B3A" w14:textId="393E9303" w:rsidR="00074CE3" w:rsidRPr="00EC7534" w:rsidRDefault="00414FCF">
      <w:pPr>
        <w:spacing w:after="103" w:line="259" w:lineRule="auto"/>
        <w:ind w:left="10" w:right="67" w:hanging="10"/>
        <w:jc w:val="center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b/>
        </w:rPr>
        <w:t xml:space="preserve"> „</w:t>
      </w:r>
      <w:r w:rsidR="00646F0D" w:rsidRPr="00EC7534">
        <w:rPr>
          <w:rFonts w:asciiTheme="majorHAnsi" w:hAnsiTheme="majorHAnsi" w:cstheme="majorHAnsi"/>
          <w:b/>
        </w:rPr>
        <w:t>NWSP Uczelnią dostępną</w:t>
      </w:r>
      <w:r w:rsidRPr="00EC7534">
        <w:rPr>
          <w:rFonts w:asciiTheme="majorHAnsi" w:hAnsiTheme="majorHAnsi" w:cstheme="majorHAnsi"/>
          <w:b/>
        </w:rPr>
        <w:t xml:space="preserve">” </w:t>
      </w:r>
    </w:p>
    <w:p w14:paraId="0E008203" w14:textId="56A6064C" w:rsidR="00074CE3" w:rsidRPr="00EC7534" w:rsidRDefault="00414FCF">
      <w:pPr>
        <w:spacing w:after="0" w:line="259" w:lineRule="auto"/>
        <w:ind w:left="0" w:right="10" w:firstLine="0"/>
        <w:jc w:val="center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9293" w:type="dxa"/>
        <w:tblInd w:w="2" w:type="dxa"/>
        <w:tblCellMar>
          <w:top w:w="46" w:type="dxa"/>
          <w:left w:w="70" w:type="dxa"/>
          <w:right w:w="33" w:type="dxa"/>
        </w:tblCellMar>
        <w:tblLook w:val="04A0" w:firstRow="1" w:lastRow="0" w:firstColumn="1" w:lastColumn="0" w:noHBand="0" w:noVBand="1"/>
      </w:tblPr>
      <w:tblGrid>
        <w:gridCol w:w="3330"/>
        <w:gridCol w:w="5963"/>
      </w:tblGrid>
      <w:tr w:rsidR="00074CE3" w:rsidRPr="00EC7534" w14:paraId="3F615478" w14:textId="77777777" w:rsidTr="00DA503D">
        <w:trPr>
          <w:trHeight w:val="35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885A92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>I. DANE TELEADRESOWE</w:t>
            </w:r>
            <w:r w:rsidRPr="00EC7534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776B2" w14:textId="77777777" w:rsidR="00074CE3" w:rsidRPr="00EC7534" w:rsidRDefault="00074CE3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074CE3" w:rsidRPr="00EC7534" w14:paraId="4A20EEBA" w14:textId="77777777" w:rsidTr="00DA503D">
        <w:trPr>
          <w:trHeight w:val="4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25637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>Imię/Imiona 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2E8E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1DAB07CB" w14:textId="77777777" w:rsidTr="00DA503D">
        <w:trPr>
          <w:trHeight w:val="4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33A0C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>Nazwisko: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CE74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0884A4E8" w14:textId="77777777" w:rsidTr="00DA503D">
        <w:trPr>
          <w:trHeight w:val="4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78F6E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>Stanowisko: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6319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4A768DE0" w14:textId="77777777" w:rsidTr="00DA503D">
        <w:trPr>
          <w:trHeight w:val="4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6FE45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>E- mail:</w:t>
            </w: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7A6C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60AFAE56" w14:textId="77777777" w:rsidTr="00DA503D">
        <w:trPr>
          <w:trHeight w:val="46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DA1F7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 xml:space="preserve">Telefon kontaktowy: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789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74CE3" w:rsidRPr="00EC7534" w14:paraId="5DC33544" w14:textId="77777777" w:rsidTr="00DA503D">
        <w:trPr>
          <w:trHeight w:val="421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00297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 xml:space="preserve">Osoba z niepełnosprawnościami: </w:t>
            </w:r>
          </w:p>
          <w:p w14:paraId="37304388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9B88BB" w14:textId="5DC7DBF0" w:rsidR="00074CE3" w:rsidRPr="00EC7534" w:rsidRDefault="00B44A60" w:rsidP="00763C55">
            <w:pPr>
              <w:spacing w:after="0" w:line="276" w:lineRule="auto"/>
              <w:ind w:left="720" w:right="0" w:firstLine="0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07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3D" w:rsidRPr="00EC7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03D" w:rsidRPr="00EC7534">
              <w:rPr>
                <w:rFonts w:asciiTheme="majorHAnsi" w:hAnsiTheme="majorHAnsi" w:cstheme="majorHAnsi"/>
              </w:rPr>
              <w:t xml:space="preserve"> </w:t>
            </w:r>
            <w:r w:rsidR="00414FCF" w:rsidRPr="00EC7534">
              <w:rPr>
                <w:rFonts w:asciiTheme="majorHAnsi" w:hAnsiTheme="majorHAnsi" w:cstheme="majorHAnsi"/>
              </w:rPr>
              <w:t xml:space="preserve">TAK </w:t>
            </w:r>
          </w:p>
          <w:p w14:paraId="56D93CFB" w14:textId="2E21B274" w:rsidR="00074CE3" w:rsidRPr="00EC7534" w:rsidRDefault="00B44A60" w:rsidP="00763C55">
            <w:pPr>
              <w:spacing w:after="0" w:line="276" w:lineRule="auto"/>
              <w:ind w:left="720" w:right="0" w:firstLine="0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4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3D" w:rsidRPr="00EC75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503D" w:rsidRPr="00EC7534">
              <w:rPr>
                <w:rFonts w:asciiTheme="majorHAnsi" w:hAnsiTheme="majorHAnsi" w:cstheme="majorHAnsi"/>
              </w:rPr>
              <w:t xml:space="preserve"> </w:t>
            </w:r>
            <w:r w:rsidR="00414FCF" w:rsidRPr="00EC7534">
              <w:rPr>
                <w:rFonts w:asciiTheme="majorHAnsi" w:hAnsiTheme="majorHAnsi" w:cstheme="majorHAnsi"/>
              </w:rPr>
              <w:t xml:space="preserve">NIE </w:t>
            </w:r>
          </w:p>
          <w:p w14:paraId="67055B39" w14:textId="77777777" w:rsidR="00074CE3" w:rsidRPr="00EC7534" w:rsidRDefault="00414FCF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98514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  <w:b/>
              </w:rPr>
              <w:t xml:space="preserve">W przypadku osób z niepełnosprawnościami: </w:t>
            </w:r>
          </w:p>
        </w:tc>
      </w:tr>
      <w:tr w:rsidR="00074CE3" w:rsidRPr="00EC7534" w14:paraId="27C3C75C" w14:textId="77777777" w:rsidTr="00763C55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C36" w14:textId="77777777" w:rsidR="00074CE3" w:rsidRPr="00EC7534" w:rsidRDefault="00074CE3" w:rsidP="00763C55">
            <w:pPr>
              <w:spacing w:after="0" w:line="276" w:lineRule="auto"/>
              <w:ind w:left="0" w:right="0" w:firstLin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2CC9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Stopień i zakres niepełnosprawności: </w:t>
            </w:r>
          </w:p>
          <w:p w14:paraId="078DD458" w14:textId="77777777" w:rsidR="00074CE3" w:rsidRPr="00EC7534" w:rsidRDefault="00414FCF" w:rsidP="00763C55">
            <w:pPr>
              <w:spacing w:after="0" w:line="276" w:lineRule="auto"/>
              <w:ind w:left="1" w:right="0" w:firstLine="0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>……………………………………………………………………………………..……………………….</w:t>
            </w:r>
            <w:r w:rsidRPr="00EC7534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717E5B8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Specjalne potrzeby wynikające z niepełnosprawności, jeśli istnieją: </w:t>
            </w:r>
          </w:p>
          <w:p w14:paraId="1AD4B510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 xml:space="preserve">……………………............................................................................................. </w:t>
            </w:r>
          </w:p>
          <w:p w14:paraId="55909C29" w14:textId="77777777" w:rsidR="00074CE3" w:rsidRPr="00EC7534" w:rsidRDefault="00414FCF" w:rsidP="00763C55">
            <w:pPr>
              <w:spacing w:after="0" w:line="276" w:lineRule="auto"/>
              <w:ind w:left="1" w:right="0" w:firstLine="0"/>
              <w:jc w:val="left"/>
              <w:rPr>
                <w:rFonts w:asciiTheme="majorHAnsi" w:hAnsiTheme="majorHAnsi" w:cstheme="majorHAnsi"/>
              </w:rPr>
            </w:pPr>
            <w:r w:rsidRPr="00EC7534">
              <w:rPr>
                <w:rFonts w:asciiTheme="majorHAnsi" w:hAnsiTheme="majorHAnsi" w:cstheme="majorHAnsi"/>
              </w:rPr>
              <w:t>...................................................................................................................</w:t>
            </w:r>
            <w:r w:rsidRPr="00EC753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1CC3CE92" w14:textId="77777777" w:rsidR="00074CE3" w:rsidRPr="00EC7534" w:rsidRDefault="00414FCF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sz w:val="24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6" w:type="dxa"/>
          <w:left w:w="70" w:type="dxa"/>
          <w:right w:w="83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 w:rsidR="00074CE3" w:rsidRPr="00EC7534" w14:paraId="0A45B524" w14:textId="77777777">
        <w:trPr>
          <w:trHeight w:val="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ED868B8" w14:textId="77777777" w:rsidR="00074CE3" w:rsidRPr="00EC7534" w:rsidRDefault="00414FCF">
            <w:pPr>
              <w:spacing w:after="0" w:line="259" w:lineRule="auto"/>
              <w:ind w:left="0" w:right="0" w:firstLine="0"/>
              <w:jc w:val="left"/>
              <w:rPr>
                <w:rFonts w:asciiTheme="majorHAnsi" w:hAnsiTheme="majorHAnsi" w:cstheme="majorHAnsi"/>
                <w:szCs w:val="20"/>
              </w:rPr>
            </w:pPr>
            <w:r w:rsidRPr="00EC7534">
              <w:rPr>
                <w:rFonts w:asciiTheme="majorHAnsi" w:hAnsiTheme="majorHAnsi" w:cstheme="majorHAnsi"/>
                <w:b/>
                <w:szCs w:val="20"/>
              </w:rPr>
              <w:t>II.  WYRAŻAM CHĘĆ UDZIAŁU:</w:t>
            </w:r>
            <w:r w:rsidRPr="00EC7534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61EBA" w14:textId="77777777" w:rsidR="00074CE3" w:rsidRPr="00EC7534" w:rsidRDefault="00074CE3">
            <w:pPr>
              <w:spacing w:after="160" w:line="259" w:lineRule="auto"/>
              <w:ind w:left="0" w:right="0" w:firstLine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46F0D" w:rsidRPr="00EC7534" w14:paraId="1FB7449A" w14:textId="77777777" w:rsidTr="00646F0D">
        <w:trPr>
          <w:trHeight w:val="742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748E" w14:textId="74391431" w:rsidR="00646F0D" w:rsidRPr="00EC7534" w:rsidRDefault="00B44A60" w:rsidP="00646F0D">
            <w:pPr>
              <w:spacing w:after="0" w:line="259" w:lineRule="auto"/>
              <w:ind w:left="5" w:right="0" w:firstLine="0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0"/>
                </w:rPr>
                <w:id w:val="15109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Obsługa i wsparcie osób z niepełnosprawnościami na uczelni - </w:t>
            </w:r>
            <w:r w:rsidR="00646F0D" w:rsidRPr="00EC7534">
              <w:rPr>
                <w:rFonts w:asciiTheme="majorHAnsi" w:eastAsiaTheme="minorEastAsia" w:hAnsiTheme="majorHAnsi" w:cstheme="majorHAnsi"/>
                <w:b/>
                <w:bCs/>
                <w:color w:val="auto"/>
                <w:szCs w:val="20"/>
              </w:rPr>
              <w:t>szkolenie podstawowe</w:t>
            </w:r>
          </w:p>
        </w:tc>
      </w:tr>
      <w:tr w:rsidR="00646F0D" w:rsidRPr="00EC7534" w14:paraId="056EFBA3" w14:textId="77777777" w:rsidTr="00646F0D">
        <w:trPr>
          <w:trHeight w:val="742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D70C" w14:textId="5D5A1C38" w:rsidR="00646F0D" w:rsidRPr="00EC7534" w:rsidRDefault="00B44A60" w:rsidP="00646F0D">
            <w:pPr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20803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Wdrażanie dostępności architektonicznej na uczelni</w:t>
            </w:r>
          </w:p>
          <w:p w14:paraId="3429B57D" w14:textId="640295FE" w:rsidR="00646F0D" w:rsidRPr="00EC7534" w:rsidRDefault="00B44A60" w:rsidP="00646F0D">
            <w:pPr>
              <w:spacing w:after="0" w:line="276" w:lineRule="auto"/>
              <w:ind w:left="351" w:right="0" w:hanging="284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7643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hAnsiTheme="majorHAnsi" w:cstheme="majorHAnsi"/>
                <w:szCs w:val="20"/>
              </w:rPr>
              <w:t xml:space="preserve"> Dostępność cyfrowa stron internetowych i aplikacji mobilnych uczelni</w:t>
            </w:r>
          </w:p>
          <w:p w14:paraId="141FD073" w14:textId="6537B7DD" w:rsidR="00646F0D" w:rsidRPr="00EC7534" w:rsidRDefault="00B44A60" w:rsidP="00646F0D">
            <w:pPr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3613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Tworzenie dostępnych treści i dokumentów</w:t>
            </w:r>
          </w:p>
          <w:p w14:paraId="5CC5499F" w14:textId="351CED9F" w:rsidR="00646F0D" w:rsidRPr="00EC7534" w:rsidRDefault="00B44A60" w:rsidP="00646F0D">
            <w:pPr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11060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Bezpieczeństwo osób z niepełnosprawnościami na uczelni</w:t>
            </w:r>
          </w:p>
          <w:p w14:paraId="3B64120A" w14:textId="4CC88633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219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Tworzenie i wdrażanie dostępnych procedur związanych z funkcjonowaniem osób z niepełnosprawnościami na uczelni</w:t>
            </w:r>
          </w:p>
          <w:p w14:paraId="30EB907D" w14:textId="1A19A766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5017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Komunikacja i informacja dostępne dla wszystkich</w:t>
            </w:r>
          </w:p>
          <w:p w14:paraId="07B26B3C" w14:textId="08E7AD4F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19725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Prowadzenie zajęć zdalnych i dostosowanie metod nauczania do osób z niepełnosprawnościami</w:t>
            </w:r>
          </w:p>
          <w:p w14:paraId="61B327F4" w14:textId="44BFF3D9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4708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Prowadzenie zajęć akademickich z udziałem osób ze spektrum autyzmu</w:t>
            </w:r>
          </w:p>
          <w:p w14:paraId="5AE4D0D8" w14:textId="1634FDED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17052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Prowadzenie zajęć akademickich z udziałem osób w kryzysie psychicznym</w:t>
            </w:r>
          </w:p>
          <w:p w14:paraId="3C50D6BB" w14:textId="695892B5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eastAsiaTheme="minorEastAsia" w:hAnsiTheme="majorHAnsi" w:cstheme="majorHAnsi"/>
                <w:color w:val="auto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auto"/>
                  <w:szCs w:val="20"/>
                </w:rPr>
                <w:id w:val="-1821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eastAsiaTheme="minorEastAsia" w:hAnsiTheme="majorHAnsi" w:cstheme="majorHAnsi"/>
                <w:color w:val="auto"/>
                <w:szCs w:val="20"/>
              </w:rPr>
              <w:t xml:space="preserve"> Prowadzenie zajęć akademickich z udziałem osób z niepełnosprawnościami</w:t>
            </w:r>
          </w:p>
          <w:p w14:paraId="3704DE58" w14:textId="77777777" w:rsidR="00646F0D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98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0D" w:rsidRPr="00EC753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46F0D" w:rsidRPr="00EC7534">
              <w:rPr>
                <w:rFonts w:asciiTheme="majorHAnsi" w:hAnsiTheme="majorHAnsi" w:cstheme="majorHAnsi"/>
                <w:szCs w:val="20"/>
              </w:rPr>
              <w:t xml:space="preserve"> Wsparcie osób z niepełnosprawnościami w procesie rekrutacji i mobilności akademickiej</w:t>
            </w:r>
          </w:p>
          <w:p w14:paraId="6857A557" w14:textId="7778774F" w:rsidR="00324C08" w:rsidRPr="00EC7534" w:rsidRDefault="00B44A60" w:rsidP="00646F0D">
            <w:pPr>
              <w:autoSpaceDE w:val="0"/>
              <w:autoSpaceDN w:val="0"/>
              <w:adjustRightInd w:val="0"/>
              <w:spacing w:after="0" w:line="276" w:lineRule="auto"/>
              <w:ind w:left="351" w:right="0" w:hanging="284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11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08" w:rsidRPr="00EC753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24C08" w:rsidRPr="00EC7534">
              <w:rPr>
                <w:rFonts w:asciiTheme="majorHAnsi" w:hAnsiTheme="majorHAnsi" w:cstheme="majorHAnsi"/>
                <w:szCs w:val="20"/>
              </w:rPr>
              <w:t xml:space="preserve"> Inne (proszę złożyć propozycję) ………………………………………………………………………..</w:t>
            </w:r>
          </w:p>
        </w:tc>
      </w:tr>
    </w:tbl>
    <w:p w14:paraId="0DB84774" w14:textId="19CED61F" w:rsidR="00074CE3" w:rsidRPr="00EC7534" w:rsidRDefault="00324C08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  <w:sz w:val="24"/>
        </w:rPr>
        <w:t xml:space="preserve"> </w:t>
      </w:r>
      <w:r w:rsidR="00414FCF" w:rsidRPr="00EC7534">
        <w:rPr>
          <w:rFonts w:asciiTheme="majorHAnsi" w:hAnsiTheme="majorHAnsi" w:cstheme="majorHAnsi"/>
          <w:sz w:val="24"/>
        </w:rPr>
        <w:t xml:space="preserve">  </w:t>
      </w:r>
    </w:p>
    <w:p w14:paraId="78CA8E29" w14:textId="77777777" w:rsidR="00074CE3" w:rsidRPr="00EC7534" w:rsidRDefault="00414FCF">
      <w:pPr>
        <w:spacing w:after="162" w:line="259" w:lineRule="auto"/>
        <w:ind w:left="720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lastRenderedPageBreak/>
        <w:t xml:space="preserve"> </w:t>
      </w:r>
    </w:p>
    <w:p w14:paraId="377F178E" w14:textId="4AF7578E" w:rsidR="00074CE3" w:rsidRPr="00EC7534" w:rsidRDefault="00414FCF" w:rsidP="00763C55">
      <w:pPr>
        <w:spacing w:after="0"/>
        <w:ind w:left="0" w:right="48" w:firstLine="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Wyrażam zgodę na przetwarzanie przez </w:t>
      </w:r>
      <w:r w:rsidR="00646F0D" w:rsidRPr="00EC7534">
        <w:rPr>
          <w:rFonts w:asciiTheme="majorHAnsi" w:hAnsiTheme="majorHAnsi" w:cstheme="majorHAnsi"/>
        </w:rPr>
        <w:t>Niepaństwową Wyższą Szkołę Pedagogiczną w Białymstoku oraz Podlaski Sejmik Osób z Niepełnosprawnościami</w:t>
      </w:r>
      <w:r w:rsidRPr="00EC7534">
        <w:rPr>
          <w:rFonts w:asciiTheme="majorHAnsi" w:hAnsiTheme="majorHAnsi" w:cstheme="majorHAnsi"/>
        </w:rPr>
        <w:t xml:space="preserve"> moich danych osobowych, zawartych w niniejszym formularzu dla potrzeb rekrutacji na szkolenie w ramach projektu pn. „</w:t>
      </w:r>
      <w:r w:rsidR="00646F0D" w:rsidRPr="00EC7534">
        <w:rPr>
          <w:rFonts w:asciiTheme="majorHAnsi" w:hAnsiTheme="majorHAnsi" w:cstheme="majorHAnsi"/>
        </w:rPr>
        <w:t>NWSP Uczelnią dostępną</w:t>
      </w:r>
      <w:r w:rsidRPr="00EC7534">
        <w:rPr>
          <w:rFonts w:asciiTheme="majorHAnsi" w:hAnsiTheme="majorHAnsi" w:cstheme="majorHAnsi"/>
        </w:rPr>
        <w:t xml:space="preserve">” zgodnie z ogólnym rozporządzeniem o ochronie danych z dnia 27 kwietnia 2016 r. </w:t>
      </w:r>
    </w:p>
    <w:p w14:paraId="21B769FF" w14:textId="4CF4A1E3" w:rsidR="00074CE3" w:rsidRPr="00EC7534" w:rsidRDefault="00414FCF">
      <w:pPr>
        <w:spacing w:after="0" w:line="259" w:lineRule="auto"/>
        <w:ind w:left="708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</w:t>
      </w:r>
    </w:p>
    <w:p w14:paraId="5FF359F4" w14:textId="77777777" w:rsidR="0074107F" w:rsidRPr="00EC7534" w:rsidRDefault="0074107F">
      <w:pPr>
        <w:spacing w:after="0" w:line="259" w:lineRule="auto"/>
        <w:ind w:left="708" w:right="0" w:firstLine="0"/>
        <w:jc w:val="left"/>
        <w:rPr>
          <w:rFonts w:asciiTheme="majorHAnsi" w:hAnsiTheme="majorHAnsi" w:cstheme="majorHAnsi"/>
        </w:rPr>
      </w:pPr>
    </w:p>
    <w:p w14:paraId="146A1316" w14:textId="77777777" w:rsidR="00074CE3" w:rsidRPr="00EC7534" w:rsidRDefault="00414FCF">
      <w:pPr>
        <w:spacing w:after="0" w:line="259" w:lineRule="auto"/>
        <w:ind w:left="10" w:right="44" w:hanging="10"/>
        <w:jc w:val="righ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                                                                                                            ……………………………………………………………... </w:t>
      </w:r>
    </w:p>
    <w:p w14:paraId="446AF65A" w14:textId="77777777" w:rsidR="00074CE3" w:rsidRPr="00EC7534" w:rsidRDefault="00414FCF">
      <w:pPr>
        <w:ind w:left="955" w:right="48" w:firstLine="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Czytelny podpis kandydata </w:t>
      </w:r>
    </w:p>
    <w:p w14:paraId="5679BFD9" w14:textId="77777777" w:rsidR="00074CE3" w:rsidRPr="00EC7534" w:rsidRDefault="00414FCF">
      <w:pPr>
        <w:spacing w:after="13" w:line="259" w:lineRule="auto"/>
        <w:ind w:left="708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</w:t>
      </w:r>
    </w:p>
    <w:p w14:paraId="17C1C9EA" w14:textId="032F507A" w:rsidR="00074CE3" w:rsidRPr="00EC7534" w:rsidRDefault="00414FCF" w:rsidP="00763C55">
      <w:pPr>
        <w:numPr>
          <w:ilvl w:val="0"/>
          <w:numId w:val="1"/>
        </w:numPr>
        <w:ind w:left="284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Zgłaszam chęć udziału w projekcie „</w:t>
      </w:r>
      <w:r w:rsidR="0074107F" w:rsidRPr="00EC7534">
        <w:rPr>
          <w:rFonts w:asciiTheme="majorHAnsi" w:hAnsiTheme="majorHAnsi" w:cstheme="majorHAnsi"/>
        </w:rPr>
        <w:t>NWSP Uczelnią dostępną</w:t>
      </w:r>
      <w:r w:rsidRPr="00EC7534">
        <w:rPr>
          <w:rFonts w:asciiTheme="majorHAnsi" w:hAnsiTheme="majorHAnsi" w:cstheme="majorHAnsi"/>
        </w:rPr>
        <w:t xml:space="preserve">”        </w:t>
      </w:r>
    </w:p>
    <w:p w14:paraId="006BE6EF" w14:textId="2605D508" w:rsidR="00074CE3" w:rsidRPr="00EC7534" w:rsidRDefault="00414FCF" w:rsidP="00763C55">
      <w:pPr>
        <w:numPr>
          <w:ilvl w:val="0"/>
          <w:numId w:val="1"/>
        </w:numPr>
        <w:ind w:left="284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Zapoznałem (-</w:t>
      </w:r>
      <w:proofErr w:type="spellStart"/>
      <w:r w:rsidRPr="00EC7534">
        <w:rPr>
          <w:rFonts w:asciiTheme="majorHAnsi" w:hAnsiTheme="majorHAnsi" w:cstheme="majorHAnsi"/>
        </w:rPr>
        <w:t>am</w:t>
      </w:r>
      <w:proofErr w:type="spellEnd"/>
      <w:r w:rsidRPr="00EC7534">
        <w:rPr>
          <w:rFonts w:asciiTheme="majorHAnsi" w:hAnsiTheme="majorHAnsi" w:cstheme="majorHAnsi"/>
        </w:rPr>
        <w:t xml:space="preserve">) się z </w:t>
      </w:r>
      <w:r w:rsidR="0074107F" w:rsidRPr="00EC7534">
        <w:rPr>
          <w:rFonts w:asciiTheme="majorHAnsi" w:hAnsiTheme="majorHAnsi" w:cstheme="majorHAnsi"/>
        </w:rPr>
        <w:t>regulaminem rekrutacji i uczestnictwa w projekcie</w:t>
      </w:r>
      <w:r w:rsidRPr="00EC7534">
        <w:rPr>
          <w:rFonts w:asciiTheme="majorHAnsi" w:hAnsiTheme="majorHAnsi" w:cstheme="majorHAnsi"/>
        </w:rPr>
        <w:t xml:space="preserve"> i zobowiązuje się do jego przestrzegania. </w:t>
      </w:r>
    </w:p>
    <w:p w14:paraId="468718E5" w14:textId="77777777" w:rsidR="00074CE3" w:rsidRPr="00EC7534" w:rsidRDefault="00414FCF" w:rsidP="00763C55">
      <w:pPr>
        <w:numPr>
          <w:ilvl w:val="0"/>
          <w:numId w:val="1"/>
        </w:numPr>
        <w:ind w:left="284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Przyjmuję do wiadomości, że: </w:t>
      </w:r>
    </w:p>
    <w:p w14:paraId="4E4C8FDA" w14:textId="77777777" w:rsidR="00AC6C7D" w:rsidRPr="00EC7534" w:rsidRDefault="00414FCF" w:rsidP="00763C55">
      <w:pPr>
        <w:numPr>
          <w:ilvl w:val="1"/>
          <w:numId w:val="1"/>
        </w:numPr>
        <w:spacing w:after="0"/>
        <w:ind w:left="567" w:right="48" w:hanging="284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administratorem moich danych osobowych podanych w formularzu zgłoszeniowym jest </w:t>
      </w:r>
      <w:r w:rsidR="0074107F" w:rsidRPr="00EC7534">
        <w:rPr>
          <w:rFonts w:asciiTheme="majorHAnsi" w:hAnsiTheme="majorHAnsi" w:cstheme="majorHAnsi"/>
        </w:rPr>
        <w:t xml:space="preserve">Niepaństwowa Wyższa Szkoła Pedagogiczna w Białymstoku (NWSP) </w:t>
      </w:r>
      <w:r w:rsidRPr="00EC7534">
        <w:rPr>
          <w:rFonts w:asciiTheme="majorHAnsi" w:hAnsiTheme="majorHAnsi" w:cstheme="majorHAnsi"/>
        </w:rPr>
        <w:t xml:space="preserve">z siedzibą </w:t>
      </w:r>
      <w:r w:rsidR="0074107F" w:rsidRPr="00EC7534">
        <w:rPr>
          <w:rFonts w:asciiTheme="majorHAnsi" w:hAnsiTheme="majorHAnsi" w:cstheme="majorHAnsi"/>
        </w:rPr>
        <w:t xml:space="preserve">w Białymstoku przy Al. Jana Pawła II 91 </w:t>
      </w:r>
    </w:p>
    <w:p w14:paraId="6B49D19F" w14:textId="6CBBC44A" w:rsidR="0074107F" w:rsidRPr="00EC7534" w:rsidRDefault="00AC6C7D" w:rsidP="00763C55">
      <w:pPr>
        <w:numPr>
          <w:ilvl w:val="1"/>
          <w:numId w:val="1"/>
        </w:numPr>
        <w:spacing w:after="0"/>
        <w:ind w:left="567" w:right="48" w:hanging="284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partner projektu</w:t>
      </w:r>
      <w:r w:rsidR="0074107F" w:rsidRPr="00EC7534">
        <w:rPr>
          <w:rFonts w:asciiTheme="majorHAnsi" w:hAnsiTheme="majorHAnsi" w:cstheme="majorHAnsi"/>
        </w:rPr>
        <w:t xml:space="preserve"> </w:t>
      </w:r>
      <w:r w:rsidRPr="00EC7534">
        <w:rPr>
          <w:rFonts w:asciiTheme="majorHAnsi" w:hAnsiTheme="majorHAnsi" w:cstheme="majorHAnsi"/>
        </w:rPr>
        <w:t xml:space="preserve">- </w:t>
      </w:r>
      <w:r w:rsidR="0074107F" w:rsidRPr="00EC7534">
        <w:rPr>
          <w:rFonts w:asciiTheme="majorHAnsi" w:hAnsiTheme="majorHAnsi" w:cstheme="majorHAnsi"/>
        </w:rPr>
        <w:t>Podlaski Sejmik Osób z Niepełnosprawnościami z siedzibą w Białymstoku przy ul. Legionowej 28 lok. 601</w:t>
      </w:r>
      <w:r w:rsidRPr="00EC7534">
        <w:rPr>
          <w:rFonts w:asciiTheme="majorHAnsi" w:hAnsiTheme="majorHAnsi" w:cstheme="majorHAnsi"/>
        </w:rPr>
        <w:t xml:space="preserve"> – będzie upoważniony do przetwarzania danych osobowych wyłącznie w celu organizacji szkoleń i doradztwa i w zakresie nie wykraczającym poza podstawowe dan</w:t>
      </w:r>
      <w:r w:rsidR="000119DB" w:rsidRPr="00EC7534">
        <w:rPr>
          <w:rFonts w:asciiTheme="majorHAnsi" w:hAnsiTheme="majorHAnsi" w:cstheme="majorHAnsi"/>
        </w:rPr>
        <w:t>e</w:t>
      </w:r>
      <w:r w:rsidRPr="00EC7534">
        <w:rPr>
          <w:rFonts w:asciiTheme="majorHAnsi" w:hAnsiTheme="majorHAnsi" w:cstheme="majorHAnsi"/>
        </w:rPr>
        <w:t xml:space="preserve"> teleadresowe</w:t>
      </w:r>
    </w:p>
    <w:p w14:paraId="12871D2A" w14:textId="35111470" w:rsidR="00074CE3" w:rsidRPr="00EC7534" w:rsidRDefault="0074107F" w:rsidP="00763C55">
      <w:pPr>
        <w:numPr>
          <w:ilvl w:val="1"/>
          <w:numId w:val="1"/>
        </w:numPr>
        <w:spacing w:after="0"/>
        <w:ind w:left="567" w:right="48" w:hanging="284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NWSP</w:t>
      </w:r>
      <w:r w:rsidR="00414FCF" w:rsidRPr="00EC7534">
        <w:rPr>
          <w:rFonts w:asciiTheme="majorHAnsi" w:hAnsiTheme="majorHAnsi" w:cstheme="majorHAnsi"/>
        </w:rPr>
        <w:t xml:space="preserve"> powołał</w:t>
      </w:r>
      <w:r w:rsidRPr="00EC7534">
        <w:rPr>
          <w:rFonts w:asciiTheme="majorHAnsi" w:hAnsiTheme="majorHAnsi" w:cstheme="majorHAnsi"/>
        </w:rPr>
        <w:t>a</w:t>
      </w:r>
      <w:r w:rsidR="00414FCF" w:rsidRPr="00EC7534">
        <w:rPr>
          <w:rFonts w:asciiTheme="majorHAnsi" w:hAnsiTheme="majorHAnsi" w:cstheme="majorHAnsi"/>
        </w:rPr>
        <w:t xml:space="preserve"> Inspektora Ochrony Danych, z którym można skontaktować się w sprawach danych osobowych wysyłając informacje na adres e-mail: </w:t>
      </w:r>
      <w:r w:rsidRPr="00EC7534">
        <w:rPr>
          <w:rFonts w:asciiTheme="majorHAnsi" w:hAnsiTheme="majorHAnsi" w:cstheme="majorHAnsi"/>
        </w:rPr>
        <w:t>nwsp</w:t>
      </w:r>
      <w:r w:rsidR="00414FCF" w:rsidRPr="00EC7534">
        <w:rPr>
          <w:rFonts w:asciiTheme="majorHAnsi" w:hAnsiTheme="majorHAnsi" w:cstheme="majorHAnsi"/>
        </w:rPr>
        <w:t>@</w:t>
      </w:r>
      <w:r w:rsidRPr="00EC7534">
        <w:rPr>
          <w:rFonts w:asciiTheme="majorHAnsi" w:hAnsiTheme="majorHAnsi" w:cstheme="majorHAnsi"/>
        </w:rPr>
        <w:t>nwsp.bialystok</w:t>
      </w:r>
      <w:r w:rsidR="00414FCF" w:rsidRPr="00EC7534">
        <w:rPr>
          <w:rFonts w:asciiTheme="majorHAnsi" w:hAnsiTheme="majorHAnsi" w:cstheme="majorHAnsi"/>
        </w:rPr>
        <w:t xml:space="preserve">.pl lub poprzez inne dane kontaktowe podane na stronach internetowych Uczelni. </w:t>
      </w:r>
    </w:p>
    <w:p w14:paraId="64768C61" w14:textId="54A8D2C8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m</w:t>
      </w:r>
      <w:r w:rsidR="00414FCF" w:rsidRPr="00EC7534">
        <w:rPr>
          <w:rFonts w:asciiTheme="majorHAnsi" w:hAnsiTheme="majorHAnsi" w:cstheme="majorHAnsi"/>
        </w:rPr>
        <w:t xml:space="preserve">oje dane osobowe przetwarzane będą w celu przeprowadzenia rekrutacji na podstawie art. 6 ust. 1 lit. a  oraz 9 ust. 2 lit. a ogólnego rozporządzenia o ochronie danych osobowych z dnia 27 kwietnia 2016 r., - zgoda na przetwarzanie danych, </w:t>
      </w:r>
    </w:p>
    <w:p w14:paraId="32F440F4" w14:textId="57BA644C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m</w:t>
      </w:r>
      <w:r w:rsidR="00414FCF" w:rsidRPr="00EC7534">
        <w:rPr>
          <w:rFonts w:asciiTheme="majorHAnsi" w:hAnsiTheme="majorHAnsi" w:cstheme="majorHAnsi"/>
        </w:rPr>
        <w:t xml:space="preserve">oje dane osobowe mogą być przekazywane Instytucji Zarządzającej, Instytucji Pośredniczącej, podmiotom realizującym badania ewaluacyjne, kontrole i audyt w ramach projektu na podstawie </w:t>
      </w:r>
      <w:r w:rsidRPr="00EC7534">
        <w:rPr>
          <w:rFonts w:asciiTheme="majorHAnsi" w:hAnsiTheme="majorHAnsi" w:cstheme="majorHAnsi"/>
        </w:rPr>
        <w:t xml:space="preserve">obowiązujących </w:t>
      </w:r>
      <w:r w:rsidR="00414FCF" w:rsidRPr="00EC7534">
        <w:rPr>
          <w:rFonts w:asciiTheme="majorHAnsi" w:hAnsiTheme="majorHAnsi" w:cstheme="majorHAnsi"/>
        </w:rPr>
        <w:t xml:space="preserve">przepisów prawa, </w:t>
      </w:r>
    </w:p>
    <w:p w14:paraId="5F6C90B4" w14:textId="253DB96B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m</w:t>
      </w:r>
      <w:r w:rsidR="00414FCF" w:rsidRPr="00EC7534">
        <w:rPr>
          <w:rFonts w:asciiTheme="majorHAnsi" w:hAnsiTheme="majorHAnsi" w:cstheme="majorHAnsi"/>
        </w:rPr>
        <w:t xml:space="preserve">oje dane osobowe przechowywane będą do czasu rozliczenia Programu Operacyjnego Wiedza, Edukacja i Rozwój 2014 -2020 oraz zakończenia archiwizowania dokumentacji, </w:t>
      </w:r>
    </w:p>
    <w:p w14:paraId="62F82ED7" w14:textId="75BD0D89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p</w:t>
      </w:r>
      <w:r w:rsidR="00414FCF" w:rsidRPr="00EC7534">
        <w:rPr>
          <w:rFonts w:asciiTheme="majorHAnsi" w:hAnsiTheme="majorHAnsi" w:cstheme="majorHAnsi"/>
        </w:rPr>
        <w:t xml:space="preserve">osiadam prawo dostępu do swoich danych, prawo do ich sprostowania, prawo do   przenoszenia danych, prawo do cofnięcia zgody w każdym momencie, </w:t>
      </w:r>
    </w:p>
    <w:p w14:paraId="6629EC0F" w14:textId="23A9ADDD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p</w:t>
      </w:r>
      <w:r w:rsidR="00414FCF" w:rsidRPr="00EC7534">
        <w:rPr>
          <w:rFonts w:asciiTheme="majorHAnsi" w:hAnsiTheme="majorHAnsi" w:cstheme="majorHAnsi"/>
        </w:rPr>
        <w:t xml:space="preserve">osiadam prawo do usunięcia danych, prawo do ograniczenia przetwarzania, prawo do sprzeciwu, gdy uzasadnione jest, że zachodzą okoliczności wskazane w art. 17, 18 ogólnego rozporządzenia o ochronie danych osobowych z dnia 27 kwietnia 2016 r., </w:t>
      </w:r>
    </w:p>
    <w:p w14:paraId="7151E240" w14:textId="22F727C9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w</w:t>
      </w:r>
      <w:r w:rsidR="00414FCF" w:rsidRPr="00EC7534">
        <w:rPr>
          <w:rFonts w:asciiTheme="majorHAnsi" w:hAnsiTheme="majorHAnsi" w:cstheme="majorHAnsi"/>
        </w:rPr>
        <w:t xml:space="preserve"> celu skorzystania z praw, o których mowa w pkt 6 i 7 mogę się skontaktować z Inspektorem Ochrony Danych poprzez dane podane w pkt  2.  </w:t>
      </w:r>
    </w:p>
    <w:p w14:paraId="6D61932E" w14:textId="185054E9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m</w:t>
      </w:r>
      <w:r w:rsidR="00414FCF" w:rsidRPr="00EC7534">
        <w:rPr>
          <w:rFonts w:asciiTheme="majorHAnsi" w:hAnsiTheme="majorHAnsi" w:cstheme="majorHAnsi"/>
        </w:rPr>
        <w:t>am prawo wniesienia skargi do Prezesa Urzędu Ochrony Danych Osobowych, ul. Stawki 2, 00193 Warszawa,  gdy uzasadnione jest, że moje dane osobowe przetwarzane są przez administratora niezgodnie z ogólnym rozporządzeniem o ochronie danych osobowych z dnia 27</w:t>
      </w:r>
      <w:r w:rsidRPr="00EC7534">
        <w:rPr>
          <w:rFonts w:asciiTheme="majorHAnsi" w:hAnsiTheme="majorHAnsi" w:cstheme="majorHAnsi"/>
        </w:rPr>
        <w:t> </w:t>
      </w:r>
      <w:r w:rsidR="00414FCF" w:rsidRPr="00EC7534">
        <w:rPr>
          <w:rFonts w:asciiTheme="majorHAnsi" w:hAnsiTheme="majorHAnsi" w:cstheme="majorHAnsi"/>
        </w:rPr>
        <w:t xml:space="preserve">kwietnia 2016r., </w:t>
      </w:r>
    </w:p>
    <w:p w14:paraId="53583522" w14:textId="1F5200A4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n</w:t>
      </w:r>
      <w:r w:rsidR="00414FCF" w:rsidRPr="00EC7534">
        <w:rPr>
          <w:rFonts w:asciiTheme="majorHAnsi" w:hAnsiTheme="majorHAnsi" w:cstheme="majorHAnsi"/>
        </w:rPr>
        <w:t xml:space="preserve">a podstawie podanych danych osobowych nie będą podejmowane zautomatyzowane decyzje, w tym nie będzie wykonywane profilowanie. </w:t>
      </w:r>
    </w:p>
    <w:p w14:paraId="79FB4911" w14:textId="116AA381" w:rsidR="00074CE3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p</w:t>
      </w:r>
      <w:r w:rsidR="00414FCF" w:rsidRPr="00EC7534">
        <w:rPr>
          <w:rFonts w:asciiTheme="majorHAnsi" w:hAnsiTheme="majorHAnsi" w:cstheme="majorHAnsi"/>
        </w:rPr>
        <w:t xml:space="preserve">odanie danych jest dobrowolne ale niezbędne do przeprowadzenia procesu rekrutacji. </w:t>
      </w:r>
    </w:p>
    <w:p w14:paraId="430F3DEA" w14:textId="761B5D1B" w:rsidR="00AC6C7D" w:rsidRPr="00EC7534" w:rsidRDefault="00AC6C7D" w:rsidP="00763C55">
      <w:pPr>
        <w:numPr>
          <w:ilvl w:val="1"/>
          <w:numId w:val="1"/>
        </w:numPr>
        <w:ind w:left="567" w:right="48" w:hanging="360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>brak zgody na przetwarzanie danych osobowych uni</w:t>
      </w:r>
      <w:r w:rsidR="005D067E" w:rsidRPr="00EC7534">
        <w:rPr>
          <w:rFonts w:asciiTheme="majorHAnsi" w:hAnsiTheme="majorHAnsi" w:cstheme="majorHAnsi"/>
        </w:rPr>
        <w:t>e</w:t>
      </w:r>
      <w:r w:rsidRPr="00EC7534">
        <w:rPr>
          <w:rFonts w:asciiTheme="majorHAnsi" w:hAnsiTheme="majorHAnsi" w:cstheme="majorHAnsi"/>
        </w:rPr>
        <w:t>możl</w:t>
      </w:r>
      <w:r w:rsidR="005D067E" w:rsidRPr="00EC7534">
        <w:rPr>
          <w:rFonts w:asciiTheme="majorHAnsi" w:hAnsiTheme="majorHAnsi" w:cstheme="majorHAnsi"/>
        </w:rPr>
        <w:t>i</w:t>
      </w:r>
      <w:r w:rsidRPr="00EC7534">
        <w:rPr>
          <w:rFonts w:asciiTheme="majorHAnsi" w:hAnsiTheme="majorHAnsi" w:cstheme="majorHAnsi"/>
        </w:rPr>
        <w:t>wia uczestnictwo w projekci</w:t>
      </w:r>
      <w:r w:rsidR="005D067E" w:rsidRPr="00EC7534">
        <w:rPr>
          <w:rFonts w:asciiTheme="majorHAnsi" w:hAnsiTheme="majorHAnsi" w:cstheme="majorHAnsi"/>
        </w:rPr>
        <w:t>e</w:t>
      </w:r>
    </w:p>
    <w:p w14:paraId="382F0AB6" w14:textId="516EAE05" w:rsidR="00074CE3" w:rsidRPr="00EC7534" w:rsidRDefault="00414FCF" w:rsidP="00763C55">
      <w:pPr>
        <w:spacing w:after="105" w:line="259" w:lineRule="auto"/>
        <w:ind w:left="284" w:right="0" w:firstLine="0"/>
        <w:jc w:val="lef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</w:t>
      </w:r>
    </w:p>
    <w:p w14:paraId="1E16C9F7" w14:textId="77777777" w:rsidR="00763C55" w:rsidRPr="00EC7534" w:rsidRDefault="00763C55" w:rsidP="00763C55">
      <w:pPr>
        <w:spacing w:after="105" w:line="259" w:lineRule="auto"/>
        <w:ind w:left="284" w:right="0" w:firstLine="0"/>
        <w:jc w:val="left"/>
        <w:rPr>
          <w:rFonts w:asciiTheme="majorHAnsi" w:hAnsiTheme="majorHAnsi" w:cstheme="majorHAnsi"/>
        </w:rPr>
      </w:pPr>
    </w:p>
    <w:p w14:paraId="7FBAB391" w14:textId="77777777" w:rsidR="00074CE3" w:rsidRPr="00EC7534" w:rsidRDefault="00414FCF">
      <w:pPr>
        <w:spacing w:after="0" w:line="259" w:lineRule="auto"/>
        <w:ind w:left="10" w:right="44" w:hanging="10"/>
        <w:jc w:val="right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……………………………………………………………... </w:t>
      </w:r>
    </w:p>
    <w:p w14:paraId="3887BE82" w14:textId="77777777" w:rsidR="00074CE3" w:rsidRPr="00EC7534" w:rsidRDefault="00414FCF">
      <w:pPr>
        <w:spacing w:after="2932"/>
        <w:ind w:left="360" w:right="576" w:firstLine="1229"/>
        <w:rPr>
          <w:rFonts w:asciiTheme="majorHAnsi" w:hAnsiTheme="majorHAnsi" w:cstheme="majorHAnsi"/>
        </w:rPr>
      </w:pPr>
      <w:r w:rsidRPr="00EC7534">
        <w:rPr>
          <w:rFonts w:asciiTheme="majorHAnsi" w:hAnsiTheme="majorHAnsi" w:cstheme="majorHAnsi"/>
        </w:rPr>
        <w:t xml:space="preserve">                                                                                                         Czytelny podpis kandydata  </w:t>
      </w:r>
    </w:p>
    <w:sectPr w:rsidR="00074CE3" w:rsidRPr="00EC7534" w:rsidSect="005755BA">
      <w:headerReference w:type="default" r:id="rId7"/>
      <w:footerReference w:type="default" r:id="rId8"/>
      <w:pgSz w:w="11906" w:h="16838"/>
      <w:pgMar w:top="1418" w:right="1362" w:bottom="1418" w:left="1416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395C" w14:textId="77777777" w:rsidR="00B44A60" w:rsidRDefault="00B44A60" w:rsidP="005755BA">
      <w:pPr>
        <w:spacing w:after="0" w:line="240" w:lineRule="auto"/>
      </w:pPr>
      <w:r>
        <w:separator/>
      </w:r>
    </w:p>
  </w:endnote>
  <w:endnote w:type="continuationSeparator" w:id="0">
    <w:p w14:paraId="00155DE7" w14:textId="77777777" w:rsidR="00B44A60" w:rsidRDefault="00B44A60" w:rsidP="005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BB9D" w14:textId="6AE36FFE" w:rsidR="005755BA" w:rsidRDefault="005755BA" w:rsidP="005755BA">
    <w:pPr>
      <w:tabs>
        <w:tab w:val="center" w:pos="4536"/>
        <w:tab w:val="right" w:pos="9072"/>
      </w:tabs>
      <w:ind w:left="567"/>
      <w:rPr>
        <w:rFonts w:ascii="Times New Roman" w:eastAsia="Times New Roman" w:hAnsi="Times New Roman" w:cs="Times New Roman"/>
        <w:color w:val="auto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36B1D" wp14:editId="186235AB">
          <wp:simplePos x="0" y="0"/>
          <wp:positionH relativeFrom="column">
            <wp:posOffset>-532061</wp:posOffset>
          </wp:positionH>
          <wp:positionV relativeFrom="paragraph">
            <wp:posOffset>132714</wp:posOffset>
          </wp:positionV>
          <wp:extent cx="821621" cy="7524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85" cy="754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 xml:space="preserve"> </w:t>
    </w:r>
  </w:p>
  <w:tbl>
    <w:tblPr>
      <w:tblStyle w:val="Tabela-Siatka"/>
      <w:tblW w:w="9113" w:type="dxa"/>
      <w:tblInd w:w="70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8"/>
      <w:gridCol w:w="4435"/>
    </w:tblGrid>
    <w:tr w:rsidR="005755BA" w14:paraId="4136D926" w14:textId="77777777" w:rsidTr="005755BA">
      <w:trPr>
        <w:trHeight w:val="699"/>
      </w:trPr>
      <w:tc>
        <w:tcPr>
          <w:tcW w:w="46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F1F5856" w14:textId="31A55511" w:rsidR="005755BA" w:rsidRDefault="005755BA" w:rsidP="005755BA">
          <w:pPr>
            <w:tabs>
              <w:tab w:val="center" w:pos="4536"/>
              <w:tab w:val="right" w:pos="9072"/>
            </w:tabs>
            <w:ind w:left="0" w:firstLine="0"/>
            <w:rPr>
              <w:i/>
              <w:sz w:val="26"/>
              <w:szCs w:val="26"/>
            </w:rPr>
          </w:pPr>
          <w:bookmarkStart w:id="0" w:name="_Hlk104790644"/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2580EFBC" wp14:editId="290BB26F">
                <wp:simplePos x="0" y="0"/>
                <wp:positionH relativeFrom="column">
                  <wp:posOffset>2248535</wp:posOffset>
                </wp:positionH>
                <wp:positionV relativeFrom="paragraph">
                  <wp:posOffset>18415</wp:posOffset>
                </wp:positionV>
                <wp:extent cx="904875" cy="897047"/>
                <wp:effectExtent l="0" t="0" r="0" b="0"/>
                <wp:wrapNone/>
                <wp:docPr id="32" name="Obraz 32" descr="Podlaski Sejmik Osób z Niepełnosprawności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dlaski Sejmik Osób z Niepełnosprawności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70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sz w:val="26"/>
              <w:szCs w:val="26"/>
            </w:rPr>
            <w:t xml:space="preserve">Niepaństwowa Wyższa Szkoła </w:t>
          </w:r>
        </w:p>
        <w:p w14:paraId="708CE76E" w14:textId="77777777" w:rsidR="005755BA" w:rsidRDefault="005755BA" w:rsidP="00763C55">
          <w:pPr>
            <w:tabs>
              <w:tab w:val="left" w:pos="601"/>
              <w:tab w:val="center" w:pos="4536"/>
              <w:tab w:val="right" w:pos="9072"/>
            </w:tabs>
            <w:ind w:left="0" w:firstLine="0"/>
            <w:jc w:val="left"/>
            <w:rPr>
              <w:sz w:val="26"/>
              <w:szCs w:val="26"/>
            </w:rPr>
          </w:pPr>
          <w:r>
            <w:rPr>
              <w:i/>
              <w:sz w:val="26"/>
              <w:szCs w:val="26"/>
            </w:rPr>
            <w:t xml:space="preserve">Pedagogiczna w Białymstoku </w:t>
          </w:r>
        </w:p>
        <w:p w14:paraId="68976177" w14:textId="77777777" w:rsidR="005755BA" w:rsidRDefault="005755BA" w:rsidP="005755BA">
          <w:pPr>
            <w:tabs>
              <w:tab w:val="center" w:pos="4536"/>
              <w:tab w:val="right" w:pos="9072"/>
            </w:tabs>
            <w:ind w:left="0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Al. Jana Pawła II 91, 15-703 Białystok</w:t>
          </w:r>
        </w:p>
        <w:p w14:paraId="128311D6" w14:textId="77777777" w:rsidR="005755BA" w:rsidRDefault="005755BA" w:rsidP="005755BA">
          <w:pPr>
            <w:tabs>
              <w:tab w:val="center" w:pos="4536"/>
              <w:tab w:val="right" w:pos="9072"/>
            </w:tabs>
            <w:ind w:left="0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Tel.+48 85 742 01 99; +48 85 742 01 66  </w:t>
          </w:r>
        </w:p>
        <w:p w14:paraId="494FFF08" w14:textId="77777777" w:rsidR="005755BA" w:rsidRDefault="005755BA" w:rsidP="005755BA">
          <w:pPr>
            <w:tabs>
              <w:tab w:val="center" w:pos="4536"/>
              <w:tab w:val="right" w:pos="9072"/>
            </w:tabs>
            <w:ind w:left="0" w:firstLine="0"/>
            <w:rPr>
              <w:sz w:val="14"/>
              <w:szCs w:val="14"/>
            </w:rPr>
          </w:pPr>
          <w:hyperlink r:id="rId3" w:history="1">
            <w:r>
              <w:rPr>
                <w:rStyle w:val="Hipercze"/>
                <w:sz w:val="14"/>
                <w:szCs w:val="14"/>
              </w:rPr>
              <w:t>www.nwsp.bialystok.pl</w:t>
            </w:r>
          </w:hyperlink>
          <w:r>
            <w:rPr>
              <w:sz w:val="14"/>
              <w:szCs w:val="14"/>
            </w:rPr>
            <w:t xml:space="preserve"> </w:t>
          </w:r>
        </w:p>
        <w:p w14:paraId="1CF7A9E7" w14:textId="77777777" w:rsidR="005755BA" w:rsidRDefault="005755BA" w:rsidP="005755BA">
          <w:pPr>
            <w:tabs>
              <w:tab w:val="center" w:pos="4536"/>
              <w:tab w:val="right" w:pos="9072"/>
            </w:tabs>
            <w:ind w:left="0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nwsp@nwsp.bialystok.pl</w:t>
          </w:r>
        </w:p>
        <w:p w14:paraId="643DCE25" w14:textId="77777777" w:rsidR="005755BA" w:rsidRDefault="005755BA" w:rsidP="005755BA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</w:p>
      </w:tc>
      <w:tc>
        <w:tcPr>
          <w:tcW w:w="44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21A495E" w14:textId="48217D4D" w:rsidR="005755BA" w:rsidRDefault="005755BA" w:rsidP="00763C55">
          <w:pPr>
            <w:tabs>
              <w:tab w:val="center" w:pos="4536"/>
              <w:tab w:val="right" w:pos="9072"/>
            </w:tabs>
            <w:ind w:left="607" w:firstLine="0"/>
            <w:jc w:val="left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>Podlaski Sejmik Osób z Niepełnosprawnościami</w:t>
          </w:r>
        </w:p>
        <w:p w14:paraId="357D7284" w14:textId="77777777" w:rsidR="005755BA" w:rsidRDefault="005755BA" w:rsidP="00763C55">
          <w:pPr>
            <w:tabs>
              <w:tab w:val="center" w:pos="4536"/>
              <w:tab w:val="right" w:pos="9072"/>
            </w:tabs>
            <w:ind w:left="607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ul. Legionowa 28 lok. 601 15-281 Białystok</w:t>
          </w:r>
        </w:p>
        <w:p w14:paraId="289F03DA" w14:textId="77777777" w:rsidR="005755BA" w:rsidRDefault="005755BA" w:rsidP="00763C55">
          <w:pPr>
            <w:tabs>
              <w:tab w:val="center" w:pos="4536"/>
              <w:tab w:val="right" w:pos="9072"/>
            </w:tabs>
            <w:ind w:left="607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+48 533535441</w:t>
          </w:r>
        </w:p>
        <w:p w14:paraId="77638A20" w14:textId="77777777" w:rsidR="005755BA" w:rsidRDefault="005755BA" w:rsidP="00763C55">
          <w:pPr>
            <w:tabs>
              <w:tab w:val="center" w:pos="4536"/>
              <w:tab w:val="right" w:pos="9072"/>
            </w:tabs>
            <w:ind w:left="607" w:firstLine="0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http://podlaskisejmikon.pl/</w:t>
          </w:r>
        </w:p>
        <w:p w14:paraId="40B6D5DA" w14:textId="77777777" w:rsidR="005755BA" w:rsidRDefault="005755BA" w:rsidP="00763C55">
          <w:pPr>
            <w:tabs>
              <w:tab w:val="center" w:pos="4536"/>
              <w:tab w:val="right" w:pos="9072"/>
            </w:tabs>
            <w:ind w:left="607" w:firstLine="0"/>
            <w:rPr>
              <w:sz w:val="16"/>
              <w:szCs w:val="16"/>
            </w:rPr>
          </w:pPr>
          <w:r>
            <w:rPr>
              <w:sz w:val="14"/>
              <w:szCs w:val="14"/>
            </w:rPr>
            <w:t>kontakt@podlaskisejmikon.pl</w:t>
          </w:r>
        </w:p>
      </w:tc>
    </w:tr>
    <w:bookmarkEnd w:id="0"/>
  </w:tbl>
  <w:p w14:paraId="0BA08656" w14:textId="77777777" w:rsidR="005755BA" w:rsidRDefault="005755BA" w:rsidP="005755BA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B1CE" w14:textId="77777777" w:rsidR="00B44A60" w:rsidRDefault="00B44A60" w:rsidP="005755BA">
      <w:pPr>
        <w:spacing w:after="0" w:line="240" w:lineRule="auto"/>
      </w:pPr>
      <w:r>
        <w:separator/>
      </w:r>
    </w:p>
  </w:footnote>
  <w:footnote w:type="continuationSeparator" w:id="0">
    <w:p w14:paraId="0D56FB2E" w14:textId="77777777" w:rsidR="00B44A60" w:rsidRDefault="00B44A60" w:rsidP="0057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A1E2" w14:textId="77ADAAB5" w:rsidR="005755BA" w:rsidRDefault="005755BA" w:rsidP="005755BA">
    <w:pPr>
      <w:pStyle w:val="Nagwek"/>
      <w:ind w:left="0" w:firstLine="0"/>
    </w:pPr>
    <w:r>
      <w:rPr>
        <w:noProof/>
      </w:rPr>
      <w:drawing>
        <wp:inline distT="0" distB="0" distL="0" distR="0" wp14:anchorId="5C7AD0F2" wp14:editId="6EAEC308">
          <wp:extent cx="5752465" cy="744220"/>
          <wp:effectExtent l="0" t="0" r="635" b="0"/>
          <wp:docPr id="30" name="Obraz 3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FE_POWER_poziom_pl-1_rg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22D"/>
    <w:multiLevelType w:val="hybridMultilevel"/>
    <w:tmpl w:val="FD1254F6"/>
    <w:lvl w:ilvl="0" w:tplc="ED30DB06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AB374">
      <w:start w:val="1"/>
      <w:numFmt w:val="decimal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0A3C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ACDC8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C1D80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CFAAC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442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431D0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E000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D79A9"/>
    <w:multiLevelType w:val="hybridMultilevel"/>
    <w:tmpl w:val="2F8A2FE4"/>
    <w:lvl w:ilvl="0" w:tplc="912E2A86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AA2E4">
      <w:start w:val="1"/>
      <w:numFmt w:val="bullet"/>
      <w:lvlText w:val="o"/>
      <w:lvlJc w:val="left"/>
      <w:pPr>
        <w:ind w:left="1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CE48E">
      <w:start w:val="1"/>
      <w:numFmt w:val="bullet"/>
      <w:lvlText w:val="▪"/>
      <w:lvlJc w:val="left"/>
      <w:pPr>
        <w:ind w:left="2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E251A">
      <w:start w:val="1"/>
      <w:numFmt w:val="bullet"/>
      <w:lvlText w:val="•"/>
      <w:lvlJc w:val="left"/>
      <w:pPr>
        <w:ind w:left="2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E1B04">
      <w:start w:val="1"/>
      <w:numFmt w:val="bullet"/>
      <w:lvlText w:val="o"/>
      <w:lvlJc w:val="left"/>
      <w:pPr>
        <w:ind w:left="3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8F034">
      <w:start w:val="1"/>
      <w:numFmt w:val="bullet"/>
      <w:lvlText w:val="▪"/>
      <w:lvlJc w:val="left"/>
      <w:pPr>
        <w:ind w:left="4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A12CA">
      <w:start w:val="1"/>
      <w:numFmt w:val="bullet"/>
      <w:lvlText w:val="•"/>
      <w:lvlJc w:val="left"/>
      <w:pPr>
        <w:ind w:left="5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899E8">
      <w:start w:val="1"/>
      <w:numFmt w:val="bullet"/>
      <w:lvlText w:val="o"/>
      <w:lvlJc w:val="left"/>
      <w:pPr>
        <w:ind w:left="5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467C2">
      <w:start w:val="1"/>
      <w:numFmt w:val="bullet"/>
      <w:lvlText w:val="▪"/>
      <w:lvlJc w:val="left"/>
      <w:pPr>
        <w:ind w:left="6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724169">
    <w:abstractNumId w:val="0"/>
  </w:num>
  <w:num w:numId="2" w16cid:durableId="132142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E3"/>
    <w:rsid w:val="000119DB"/>
    <w:rsid w:val="00074CE3"/>
    <w:rsid w:val="00324C08"/>
    <w:rsid w:val="00414FCF"/>
    <w:rsid w:val="005755BA"/>
    <w:rsid w:val="005D067E"/>
    <w:rsid w:val="00646F0D"/>
    <w:rsid w:val="006E6779"/>
    <w:rsid w:val="0074107F"/>
    <w:rsid w:val="00763C55"/>
    <w:rsid w:val="00AC6C7D"/>
    <w:rsid w:val="00B44A60"/>
    <w:rsid w:val="00D414A1"/>
    <w:rsid w:val="00DA503D"/>
    <w:rsid w:val="00E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0E22"/>
  <w15:docId w15:val="{2B270A2E-594B-4324-A927-828C4156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" w:line="249" w:lineRule="auto"/>
      <w:ind w:left="1078" w:right="58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5B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7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BA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5755B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755B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sp.bialystok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Rafał Selwent</cp:lastModifiedBy>
  <cp:revision>8</cp:revision>
  <dcterms:created xsi:type="dcterms:W3CDTF">2022-03-28T13:17:00Z</dcterms:created>
  <dcterms:modified xsi:type="dcterms:W3CDTF">2022-05-30T06:20:00Z</dcterms:modified>
</cp:coreProperties>
</file>